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93201pt;margin-top:685.358643pt;width:12.3pt;height:112.2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Número de anuncio 2020/5258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510.25pt;height:85.05pt;mso-position-horizontal-relative:char;mso-position-vertical-relative:line" coordorigin="0,0" coordsize="10205,1701">
            <v:rect style="position:absolute;left:0;top:0;width:5103;height:1701" filled="true" fillcolor="#88b6e3" stroked="false">
              <v:fill type="solid"/>
            </v:rect>
            <v:shape style="position:absolute;left:2534;top:0;width:7671;height:1701" coordorigin="2534,0" coordsize="7671,1701" path="m2598,1515l2596,1505,2588,1496,2588,1517,2588,1533,2586,1542,2577,1556,2569,1559,2544,1559,2544,1494,2568,1494,2575,1495,2586,1509,2588,1517,2588,1496,2586,1494,2581,1487,2572,1485,2534,1485,2534,1567,2575,1567,2583,1563,2587,1559,2596,1546,2598,1536,2598,1515xm2624,1554l2610,1554,2610,1567,2624,1567,2624,1554xm2693,1558l2655,1558,2655,1485,2644,1485,2644,1567,2693,1567,2693,1558xm2720,1554l2706,1554,2706,1567,2720,1567,2720,1554xm2756,1554l2742,1554,2742,1567,2756,1567,2756,1554xm2756,1506l2742,1506,2742,1520,2756,1520,2756,1506xm2871,1510l2868,1495,2858,1484,2842,1484,2826,1487,2816,1497,2809,1510,2807,1525,2809,1541,2815,1554,2826,1565,2841,1568,2852,1566,2861,1561,2867,1552,2871,1542,2862,1540,2859,1550,2853,1560,2832,1560,2826,1554,2820,1541,2819,1533,2819,1526,2820,1515,2823,1504,2830,1496,2841,1492,2854,1492,2859,1501,2862,1512,2871,1510xm2902,1533l2877,1533,2877,1540,2902,1540,2902,1533xm2970,1560l2947,1560,2947,1485,2939,1485,2933,1493,2924,1500,2914,1505,2914,1515,2923,1511,2930,1504,2937,1497,2937,1560,2912,1560,2912,1567,2970,1567,2970,1560xm3001,1533l2975,1533,2975,1540,3001,1540,3001,1533xm3068,1560l3045,1560,3045,1485,3038,1485,3031,1493,3022,1500,3013,1505,3013,1515,3021,1511,3029,1504,3035,1497,3035,1560,3011,1560,3011,1567,3068,1567,3068,1560xm3140,1524l3140,1524,3138,1509,3133,1496,3128,1492,3128,1492,3128,1500,3128,1522,3119,1530,3098,1530,3089,1523,3089,1500,3097,1492,3120,1492,3128,1500,3128,1492,3123,1487,3108,1484,3092,1484,3079,1496,3079,1527,3091,1539,3117,1539,3125,1533,3127,1530,3130,1524,3131,1524,3130,1536,3126,1548,3118,1557,3107,1560,3099,1560,3092,1556,3089,1549,3081,1552,3085,1563,3095,1568,3107,1568,3122,1564,3127,1560,3133,1554,3138,1540,3140,1524xm3212,1539l3210,1528,3203,1519,3194,1514,3183,1511,3175,1511,3169,1515,3163,1520,3165,1494,3206,1494,3206,1485,3158,1485,3155,1529,3163,1531,3167,1524,3174,1520,3194,1520,3202,1528,3202,1552,3193,1560,3171,1560,3163,1555,3160,1546,3151,1549,3155,1561,3168,1568,3180,1568,3192,1566,3202,1561,3209,1552,3212,1539xm3285,1533l3278,1529,3276,1528,3275,1527,3275,1536,3275,1557,3263,1561,3245,1561,3232,1558,3232,1536,3244,1531,3253,1529,3262,1531,3275,1536,3275,1527,3266,1523,3275,1520,3275,1520,3282,1514,3282,1497,3278,1491,3278,1491,3273,1488,3273,1494,3273,1514,3254,1520,3246,1518,3236,1513,3236,1495,3247,1491,3263,1491,3273,1494,3273,1488,3267,1485,3260,1484,3241,1484,3226,1490,3226,1515,3233,1521,3241,1525,3231,1528,3222,1534,3222,1554,3227,1561,3234,1564,3240,1567,3248,1568,3269,1568,3285,1562,3285,1561,3285,1533xm10205,0l5102,0,5102,1701,10205,1701,10205,0xe" filled="true" fillcolor="#0078c1" stroked="false">
              <v:path arrowok="t"/>
              <v:fill type="solid"/>
            </v:shape>
            <v:shape style="position:absolute;left:373;top:1017;width:879;height:391" type="#_x0000_t75" stroked="false">
              <v:imagedata r:id="rId5" o:title=""/>
            </v:shape>
            <v:shape style="position:absolute;left:7611;top:0;width:2594;height:1701" coordorigin="7611,0" coordsize="2594,1701" path="m9605,784l9480,517,9461,480,9441,459,9418,453,9389,461,9355,485,9338,514,9336,546,9347,579,9426,751,9406,741,9351,724,9268,719,9168,746,9154,753,9140,761,9126,770,9112,779,9060,827,9021,887,8993,956,8980,1029,8981,1103,8997,1173,9605,784xm9916,1449l9852,1311,9769,1134,9769,1446,9676,1512,9620,1392,9706,1311,9769,1446,9769,1134,9761,1116,9761,1116,9761,1116,9693,973,9611,798,9611,1108,9518,1174,9462,1054,9549,973,9611,1108,9611,798,9605,784,9055,1296,9167,1537,9679,1174,9761,1116,9226,1662,9244,1701,9590,1701,9834,1512,9916,1449xm10033,1701l9916,1449,9687,1701,10033,1701xm10205,0l9865,0,9864,4,9860,32,9848,56,9830,76,9808,90,9798,94,9787,97,9775,99,9764,99,9726,90,9696,68,9676,36,9669,0,9553,0,9572,17,9580,43,9576,66,9565,88,9546,107,9522,122,9515,125,9506,128,9498,130,9374,160,9265,190,9172,220,9097,246,9042,268,9007,282,8995,288,8990,290,8984,292,8979,294,8975,297,8970,300,8965,302,8952,308,8918,326,8865,355,8797,395,8715,447,8622,511,8521,586,8514,591,8506,596,8498,599,8472,608,8445,610,8421,605,8401,593,8387,570,8386,544,8397,517,8420,492,8531,410,8620,349,8632,341,8722,284,8797,240,8854,209,8892,189,8908,181,8913,179,8919,177,8924,175,8929,172,8934,170,8939,167,8955,160,8994,143,9056,120,9137,91,9238,58,9356,25,9461,0,8536,0,8494,47,8449,110,8418,163,8401,200,8395,215,8347,349,8239,256,8208,236,8173,226,8136,226,8101,236,8060,267,8035,309,8027,357,8039,407,8043,416,8049,425,8055,432,8309,632,8334,662,8346,697,8343,735,8326,769,8318,778,8309,786,8300,792,8290,798,8265,805,8239,806,8213,800,8188,786,7920,575,7914,568,7899,550,7885,531,7873,511,7862,489,7838,418,7832,347,7841,276,7865,209,7903,149,7955,98,8018,59,8078,39,8139,30,8200,32,8260,46,8270,30,8288,0,7742,0,7708,43,7672,103,7644,167,7624,233,7613,302,7611,368,7612,375,7618,443,7635,514,7662,582,7680,618,7701,652,7724,684,7749,715,7750,716,7769,737,8035,946,7945,1054,8245,1147,8262,1157,8279,1173,8292,1195,8297,1226,8297,1226,8294,1237,8285,1254,8267,1274,8237,1294,8084,1381,8134,1549,8139,1564,8149,1595,8166,1641,8191,1700,8191,1701,8413,1701,8346,1486,8448,1426,8501,1379,8518,1321,8517,1226,8516,1103,8495,1031,8438,986,8325,941,8384,873,8444,809,8447,806,8506,749,8569,694,8632,642,8675,610,8696,594,8761,550,8826,509,8891,471,8955,437,9019,406,9295,281,9478,218,9652,199,9899,204,9862,308,9857,375,9889,431,9964,507,10049,587,10113,621,10186,615,10205,608,10205,373,10205,371,10182,373,10150,368,10120,351,10111,339,10104,324,10101,304,10105,281,10136,199,10174,99,10205,16,10205,0xe" filled="true" fillcolor="#008fd0" stroked="false">
              <v:path arrowok="t"/>
              <v:fill type="solid"/>
            </v:shape>
            <v:shape style="position:absolute;left:5102;top:0;width:5103;height:1701" type="#_x0000_t202" filled="false" stroked="false">
              <v:textbox inset="0,0,0,0">
                <w:txbxContent>
                  <w:p>
                    <w:pPr>
                      <w:spacing w:before="53"/>
                      <w:ind w:left="1177" w:right="0" w:firstLine="0"/>
                      <w:jc w:val="left"/>
                      <w:rPr>
                        <w:rFonts w:ascii="Franklin Gothic Medium"/>
                        <w:sz w:val="100"/>
                      </w:rPr>
                    </w:pPr>
                    <w:r>
                      <w:rPr>
                        <w:rFonts w:ascii="Franklin Gothic Medium"/>
                        <w:color w:val="FFFFFF"/>
                        <w:w w:val="99"/>
                        <w:sz w:val="100"/>
                      </w:rPr>
                      <w:t>P</w:t>
                    </w:r>
                  </w:p>
                  <w:p>
                    <w:pPr>
                      <w:spacing w:before="54"/>
                      <w:ind w:left="-1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w w:val="105"/>
                        <w:sz w:val="13"/>
                      </w:rPr>
                      <w:t>BOLETÍN OFICIAL DE LA PROVINCIA DE A CORUÑA</w:t>
                    </w:r>
                  </w:p>
                </w:txbxContent>
              </v:textbox>
              <w10:wrap type="none"/>
            </v:shape>
            <v:shape style="position:absolute;left:660;top:1457;width:964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hyperlink r:id="rId6">
                      <w:r>
                        <w:rPr>
                          <w:color w:val="0078C1"/>
                          <w:spacing w:val="-1"/>
                          <w:w w:val="105"/>
                          <w:sz w:val="12"/>
                        </w:rPr>
                        <w:t>www.dacoruna.gal</w:t>
                      </w:r>
                    </w:hyperlink>
                  </w:p>
                </w:txbxContent>
              </v:textbox>
              <w10:wrap type="none"/>
            </v:shape>
            <v:shape style="position:absolute;left:2523;top:78;width:3777;height:1319" type="#_x0000_t202" filled="false" stroked="false">
              <v:textbox inset="0,0,0,0">
                <w:txbxContent>
                  <w:p>
                    <w:pPr>
                      <w:spacing w:line="1108" w:lineRule="exact" w:before="0"/>
                      <w:ind w:left="2506" w:right="0" w:firstLine="0"/>
                      <w:jc w:val="left"/>
                      <w:rPr>
                        <w:rFonts w:ascii="Franklin Gothic Medium"/>
                        <w:sz w:val="100"/>
                      </w:rPr>
                    </w:pPr>
                    <w:r>
                      <w:rPr>
                        <w:rFonts w:ascii="Franklin Gothic Medium"/>
                        <w:color w:val="FFFFFF"/>
                        <w:sz w:val="100"/>
                      </w:rPr>
                      <w:t>BO</w:t>
                    </w:r>
                  </w:p>
                  <w:p>
                    <w:pPr>
                      <w:spacing w:line="156" w:lineRule="exact" w:before="5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0078C1"/>
                        <w:w w:val="105"/>
                        <w:sz w:val="13"/>
                      </w:rPr>
                      <w:t>BOLETÍN OFICIAL DA PROVINCIA DA CORUÑA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5pt;height:13.75pt;mso-position-horizontal-relative:char;mso-position-vertical-relative:line" coordorigin="0,0" coordsize="10205,275">
            <v:shape style="position:absolute;left:5108;top:0;width:5096;height:275" type="#_x0000_t202" filled="true" fillcolor="#0078c1" stroked="false">
              <v:textbox inset="0,0,0,0">
                <w:txbxContent>
                  <w:p>
                    <w:pPr>
                      <w:spacing w:before="39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MARTES, 4 DE AGOSTO DE 2020 | BOP NÚMERO 122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5109;height:275" type="#_x0000_t202" filled="true" fillcolor="#88b6e3" stroked="false">
              <v:textbox inset="0,0,0,0">
                <w:txbxContent>
                  <w:p>
                    <w:pPr>
                      <w:spacing w:before="39"/>
                      <w:ind w:left="272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78C1"/>
                        <w:w w:val="110"/>
                        <w:sz w:val="16"/>
                      </w:rPr>
                      <w:t>MARTES, 4 DE AGOSTO DE 2020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9"/>
        </w:rPr>
      </w:pPr>
    </w:p>
    <w:p>
      <w:pPr>
        <w:pStyle w:val="Title"/>
      </w:pPr>
      <w:r>
        <w:rPr>
          <w:w w:val="125"/>
        </w:rPr>
        <w:t>AdministrAción LocAL</w:t>
      </w:r>
    </w:p>
    <w:p>
      <w:pPr>
        <w:spacing w:line="273" w:lineRule="auto" w:before="80"/>
        <w:ind w:left="110" w:right="8392" w:firstLine="0"/>
        <w:jc w:val="left"/>
        <w:rPr>
          <w:rFonts w:ascii="Arial Narrow" w:hAnsi="Arial Narrow"/>
          <w:b/>
          <w:sz w:val="20"/>
        </w:rPr>
      </w:pPr>
      <w:r>
        <w:rPr>
          <w:b/>
          <w:w w:val="110"/>
          <w:sz w:val="25"/>
        </w:rPr>
        <w:t>municipAL </w:t>
      </w:r>
      <w:r>
        <w:rPr>
          <w:rFonts w:ascii="Arial Narrow" w:hAnsi="Arial Narrow"/>
          <w:b/>
          <w:w w:val="110"/>
          <w:sz w:val="24"/>
        </w:rPr>
        <w:t>Ponteceso </w:t>
      </w:r>
      <w:r>
        <w:rPr>
          <w:rFonts w:ascii="Arial Narrow" w:hAnsi="Arial Narrow"/>
          <w:b/>
          <w:w w:val="110"/>
          <w:sz w:val="20"/>
        </w:rPr>
        <w:t>secretaría</w:t>
      </w:r>
    </w:p>
    <w:p>
      <w:pPr>
        <w:spacing w:line="242" w:lineRule="auto" w:before="137"/>
        <w:ind w:left="450" w:right="0" w:firstLine="0"/>
        <w:jc w:val="left"/>
        <w:rPr>
          <w:rFonts w:ascii="Arial Narrow" w:hAnsi="Arial Narrow"/>
          <w:i/>
          <w:sz w:val="19"/>
        </w:rPr>
      </w:pPr>
      <w:r>
        <w:rPr>
          <w:rFonts w:ascii="Arial Narrow" w:hAnsi="Arial Narrow"/>
          <w:i/>
          <w:sz w:val="19"/>
        </w:rPr>
        <w:t>Anuncio de adxudicación de 2 vivendas sociais municipais situadas no edificio anexo ás escolas, antigas vivendas dos mestres, en réxime de </w:t>
      </w:r>
      <w:r>
        <w:rPr>
          <w:rFonts w:ascii="Arial Narrow" w:hAnsi="Arial Narrow"/>
          <w:i/>
          <w:sz w:val="19"/>
        </w:rPr>
        <w:t>aluguer</w:t>
      </w:r>
    </w:p>
    <w:p>
      <w:pPr>
        <w:pStyle w:val="BodyText"/>
        <w:spacing w:before="87"/>
        <w:ind w:left="460"/>
      </w:pPr>
      <w:r>
        <w:rPr/>
        <w:t>ANUNCIO</w:t>
      </w:r>
    </w:p>
    <w:p>
      <w:pPr>
        <w:pStyle w:val="BodyText"/>
        <w:spacing w:line="259" w:lineRule="auto" w:before="103"/>
        <w:ind w:left="120" w:firstLine="340"/>
      </w:pPr>
      <w:r>
        <w:rPr>
          <w:w w:val="105"/>
        </w:rPr>
        <w:t>Adxudicación de 2 vivendas sociais municipais situadas no edificio anexo ás escolas, antigas vivendas dos mestres, en réxime de aluguer</w:t>
      </w:r>
    </w:p>
    <w:p>
      <w:pPr>
        <w:pStyle w:val="BodyText"/>
        <w:spacing w:line="259" w:lineRule="auto" w:before="84"/>
        <w:ind w:left="120" w:right="186" w:firstLine="340"/>
      </w:pPr>
      <w:r>
        <w:rPr>
          <w:w w:val="105"/>
        </w:rPr>
        <w:t>Polo Concello Pleno, na sesión ordinaria celebrada o 27-07-2020, acordouse reabrir o prazo de adxudicación de </w:t>
      </w:r>
      <w:r>
        <w:rPr>
          <w:spacing w:val="-15"/>
          <w:w w:val="105"/>
        </w:rPr>
        <w:t>2 </w:t>
      </w:r>
      <w:r>
        <w:rPr>
          <w:w w:val="105"/>
        </w:rPr>
        <w:t>vivendas</w:t>
      </w:r>
      <w:r>
        <w:rPr>
          <w:spacing w:val="28"/>
          <w:w w:val="105"/>
        </w:rPr>
        <w:t> </w:t>
      </w:r>
      <w:r>
        <w:rPr>
          <w:w w:val="105"/>
        </w:rPr>
        <w:t>sociais</w:t>
      </w:r>
      <w:r>
        <w:rPr>
          <w:spacing w:val="29"/>
          <w:w w:val="105"/>
        </w:rPr>
        <w:t> </w:t>
      </w:r>
      <w:r>
        <w:rPr>
          <w:w w:val="105"/>
        </w:rPr>
        <w:t>municipais</w:t>
      </w:r>
      <w:r>
        <w:rPr>
          <w:spacing w:val="28"/>
          <w:w w:val="105"/>
        </w:rPr>
        <w:t> </w:t>
      </w:r>
      <w:r>
        <w:rPr>
          <w:w w:val="105"/>
        </w:rPr>
        <w:t>situadas</w:t>
      </w:r>
      <w:r>
        <w:rPr>
          <w:spacing w:val="28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edificio</w:t>
      </w:r>
      <w:r>
        <w:rPr>
          <w:spacing w:val="28"/>
          <w:w w:val="105"/>
        </w:rPr>
        <w:t> </w:t>
      </w:r>
      <w:r>
        <w:rPr>
          <w:w w:val="105"/>
        </w:rPr>
        <w:t>anexo</w:t>
      </w:r>
      <w:r>
        <w:rPr>
          <w:spacing w:val="29"/>
          <w:w w:val="105"/>
        </w:rPr>
        <w:t> </w:t>
      </w:r>
      <w:r>
        <w:rPr>
          <w:w w:val="105"/>
        </w:rPr>
        <w:t>ás</w:t>
      </w:r>
      <w:r>
        <w:rPr>
          <w:spacing w:val="28"/>
          <w:w w:val="105"/>
        </w:rPr>
        <w:t> </w:t>
      </w:r>
      <w:r>
        <w:rPr>
          <w:w w:val="105"/>
        </w:rPr>
        <w:t>escolas,</w:t>
      </w:r>
      <w:r>
        <w:rPr>
          <w:spacing w:val="16"/>
          <w:w w:val="105"/>
        </w:rPr>
        <w:t> </w:t>
      </w:r>
      <w:r>
        <w:rPr>
          <w:w w:val="105"/>
        </w:rPr>
        <w:t>antigas</w:t>
      </w:r>
      <w:r>
        <w:rPr>
          <w:spacing w:val="29"/>
          <w:w w:val="105"/>
        </w:rPr>
        <w:t> </w:t>
      </w:r>
      <w:r>
        <w:rPr>
          <w:w w:val="105"/>
        </w:rPr>
        <w:t>vivendas</w:t>
      </w:r>
      <w:r>
        <w:rPr>
          <w:spacing w:val="28"/>
          <w:w w:val="105"/>
        </w:rPr>
        <w:t> </w:t>
      </w:r>
      <w:r>
        <w:rPr>
          <w:w w:val="105"/>
        </w:rPr>
        <w:t>dos</w:t>
      </w:r>
      <w:r>
        <w:rPr>
          <w:spacing w:val="29"/>
          <w:w w:val="105"/>
        </w:rPr>
        <w:t> </w:t>
      </w:r>
      <w:r>
        <w:rPr>
          <w:w w:val="105"/>
        </w:rPr>
        <w:t>mestres,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29"/>
          <w:w w:val="105"/>
        </w:rPr>
        <w:t> </w:t>
      </w:r>
      <w:r>
        <w:rPr>
          <w:w w:val="105"/>
        </w:rPr>
        <w:t>réxime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spacing w:val="-3"/>
          <w:w w:val="105"/>
        </w:rPr>
        <w:t>aluguer.</w:t>
      </w:r>
    </w:p>
    <w:p>
      <w:pPr>
        <w:pStyle w:val="BodyText"/>
        <w:spacing w:line="259" w:lineRule="auto" w:before="84"/>
        <w:ind w:left="120" w:right="186" w:firstLine="340"/>
      </w:pPr>
      <w:r>
        <w:rPr>
          <w:w w:val="105"/>
        </w:rPr>
        <w:t>O prazo para presentar as solicitudes será de 1 mes, contado a partires do día seguinte ó da publicación deste anuncio  no Boletín Oficial da Provincia</w:t>
      </w:r>
      <w:r>
        <w:rPr>
          <w:spacing w:val="14"/>
          <w:w w:val="105"/>
        </w:rPr>
        <w:t> </w:t>
      </w:r>
      <w:r>
        <w:rPr>
          <w:w w:val="105"/>
        </w:rPr>
        <w:t>(BOP).</w:t>
      </w:r>
    </w:p>
    <w:p>
      <w:pPr>
        <w:pStyle w:val="BodyText"/>
        <w:spacing w:line="345" w:lineRule="auto" w:before="84"/>
        <w:ind w:left="460" w:right="2793"/>
      </w:pPr>
      <w:r>
        <w:rPr>
          <w:w w:val="105"/>
        </w:rPr>
        <w:t>As bases poderanse consultar na paxina web do concello: </w:t>
      </w:r>
      <w:hyperlink r:id="rId7">
        <w:r>
          <w:rPr>
            <w:w w:val="105"/>
          </w:rPr>
          <w:t>www.ponteceso.gal</w:t>
        </w:r>
      </w:hyperlink>
      <w:r>
        <w:rPr>
          <w:w w:val="105"/>
        </w:rPr>
        <w:t> Ponteceso, 30 de xullo de</w:t>
      </w:r>
      <w:r>
        <w:rPr>
          <w:spacing w:val="11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before="2"/>
        <w:ind w:left="460"/>
      </w:pPr>
      <w:r>
        <w:rPr>
          <w:w w:val="105"/>
        </w:rPr>
        <w:t>O alcalde</w:t>
      </w:r>
    </w:p>
    <w:p>
      <w:pPr>
        <w:pStyle w:val="BodyText"/>
        <w:spacing w:before="103"/>
        <w:ind w:left="460"/>
      </w:pPr>
      <w:r>
        <w:rPr>
          <w:w w:val="110"/>
        </w:rPr>
        <w:t>Xosé Lois García Carballido</w:t>
      </w:r>
    </w:p>
    <w:p>
      <w:pPr>
        <w:spacing w:before="80" w:after="17"/>
        <w:ind w:left="0" w:right="118" w:firstLine="0"/>
        <w:jc w:val="right"/>
        <w:rPr>
          <w:rFonts w:ascii="Cambria"/>
          <w:sz w:val="18"/>
        </w:rPr>
      </w:pPr>
      <w:r>
        <w:rPr>
          <w:rFonts w:ascii="Cambria"/>
          <w:spacing w:val="-1"/>
          <w:w w:val="90"/>
          <w:sz w:val="18"/>
        </w:rPr>
        <w:t>2020/5258</w:t>
      </w:r>
    </w:p>
    <w:p>
      <w:pPr>
        <w:pStyle w:val="BodyText"/>
        <w:spacing w:line="20" w:lineRule="exact"/>
        <w:ind w:left="115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509.25pt;height:.5pt;mso-position-horizontal-relative:char;mso-position-vertical-relative:line" coordorigin="0,0" coordsize="10185,10">
            <v:line style="position:absolute" from="0,5" to="10185,5" stroked="true" strokeweight=".5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25"/>
        </w:rPr>
      </w:pPr>
      <w:r>
        <w:rPr/>
        <w:pict>
          <v:shape style="position:absolute;margin-left:42.519699pt;margin-top:17.322783pt;width:510.25pt;height:.1pt;mso-position-horizontal-relative:page;mso-position-vertical-relative:paragraph;z-index:-15724544;mso-wrap-distance-left:0;mso-wrap-distance-right:0" coordorigin="850,346" coordsize="10205,0" path="m850,346l11055,346e" filled="false" stroked="true" strokeweight=".5pt" strokecolor="#88b6e3">
            <v:path arrowok="t"/>
            <v:stroke dashstyle="solid"/>
            <w10:wrap type="topAndBottom"/>
          </v:shape>
        </w:pict>
      </w:r>
    </w:p>
    <w:p>
      <w:pPr>
        <w:spacing w:before="4"/>
        <w:ind w:left="0" w:right="108" w:firstLine="0"/>
        <w:jc w:val="right"/>
        <w:rPr>
          <w:rFonts w:ascii="Franklin Gothic Medium Cond" w:hAnsi="Franklin Gothic Medium Cond"/>
          <w:sz w:val="18"/>
        </w:rPr>
      </w:pPr>
      <w:r>
        <w:rPr>
          <w:rFonts w:ascii="Franklin Gothic Medium Cond" w:hAnsi="Franklin Gothic Medium Cond"/>
          <w:sz w:val="18"/>
        </w:rPr>
        <w:t>Página 1 /</w:t>
      </w:r>
      <w:r>
        <w:rPr>
          <w:rFonts w:ascii="Franklin Gothic Medium Cond" w:hAnsi="Franklin Gothic Medium Cond"/>
          <w:spacing w:val="28"/>
          <w:sz w:val="18"/>
        </w:rPr>
        <w:t> </w:t>
      </w:r>
      <w:r>
        <w:rPr>
          <w:rFonts w:ascii="Franklin Gothic Medium Cond" w:hAnsi="Franklin Gothic Medium Cond"/>
          <w:sz w:val="18"/>
        </w:rPr>
        <w:t>1</w:t>
      </w:r>
    </w:p>
    <w:sectPr>
      <w:type w:val="continuous"/>
      <w:pgSz w:w="11910" w:h="16840"/>
      <w:pgMar w:top="4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Franklin Gothic Medium Cond">
    <w:altName w:val="Franklin Gothic Medium Cond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10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dacoruna.gal/" TargetMode="External"/><Relationship Id="rId7" Type="http://schemas.openxmlformats.org/officeDocument/2006/relationships/hyperlink" Target="http://www.ponteceso.ga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2020-08-04T10:06:52Z</dcterms:created>
  <dcterms:modified xsi:type="dcterms:W3CDTF">2020-08-04T10:06:52Z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2020-08-04T00:00:00Z</vt:filetime>
  </property>
</Properties>
</file>